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margin" w:tblpY="-210"/>
        <w:tblW w:w="9974" w:type="dxa"/>
        <w:tblLayout w:type="fixed"/>
        <w:tblLook w:val="04A0"/>
      </w:tblPr>
      <w:tblGrid>
        <w:gridCol w:w="760"/>
        <w:gridCol w:w="1418"/>
        <w:gridCol w:w="425"/>
        <w:gridCol w:w="1734"/>
        <w:gridCol w:w="299"/>
        <w:gridCol w:w="835"/>
        <w:gridCol w:w="4503"/>
      </w:tblGrid>
      <w:tr w:rsidR="00173620" w:rsidRPr="005C2418" w:rsidTr="00173620">
        <w:trPr>
          <w:trHeight w:val="1172"/>
        </w:trPr>
        <w:tc>
          <w:tcPr>
            <w:tcW w:w="4337" w:type="dxa"/>
            <w:gridSpan w:val="4"/>
            <w:shd w:val="clear" w:color="auto" w:fill="auto"/>
            <w:vAlign w:val="center"/>
          </w:tcPr>
          <w:p w:rsidR="00173620" w:rsidRPr="005C2418" w:rsidRDefault="00173620" w:rsidP="00173620">
            <w:pPr>
              <w:spacing w:line="300" w:lineRule="exact"/>
              <w:ind w:left="57" w:right="57"/>
              <w:jc w:val="center"/>
              <w:rPr>
                <w:caps/>
                <w:sz w:val="28"/>
                <w:szCs w:val="28"/>
                <w:lang w:val="be-BY"/>
              </w:rPr>
            </w:pPr>
            <w:r w:rsidRPr="005C2418">
              <w:rPr>
                <w:noProof/>
              </w:rPr>
              <w:pict>
                <v:group id="_x0000_s1029" style="position:absolute;left:0;text-align:left;margin-left:-17.95pt;margin-top:-1.05pt;width:523.6pt;height:57.4pt;z-index:251657728" coordorigin="741,830" coordsize="10472,1148">
                  <v:shapetype id="_x0000_t202" coordsize="21600,21600" o:spt="202" path="m,l,21600r21600,l21600,xe">
                    <v:stroke joinstyle="miter"/>
                    <v:path gradientshapeok="t" o:connecttype="rect"/>
                  </v:shapetype>
                  <v:shape id="Поле 19" o:spid="_x0000_s1030" type="#_x0000_t202" style="position:absolute;left:6463;top:830;width:4750;height:10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2zEsIA&#10;AADbAAAADwAAAGRycy9kb3ducmV2LnhtbERPS4vCMBC+L/gfwgh7W1MFRatRpCArix58XLyNzdgW&#10;m0ltslr99UYQvM3H95zJrDGluFLtCssKup0IBHFqdcGZgv1u8TME4TyyxtIyKbiTg9m09TXBWNsb&#10;b+i69ZkIIexiVJB7X8VSujQng65jK+LAnWxt0AdYZ1LXeAvhppS9KBpIgwWHhhwrSnJKz9t/o+Av&#10;Waxxc+yZ4aNMfleneXXZH/pKfbeb+RiEp8Z/xG/3Uof5I3j9Eg6Q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LbMSwgAAANsAAAAPAAAAAAAAAAAAAAAAAJgCAABkcnMvZG93&#10;bnJldi54bWxQSwUGAAAAAAQABAD1AAAAhwMAAAAA&#10;" filled="f" stroked="f" strokeweight=".5pt">
                    <v:textbox style="mso-next-textbox:#Поле 19">
                      <w:txbxContent>
                        <w:p w:rsidR="00173620" w:rsidRPr="004321A0" w:rsidRDefault="00173620" w:rsidP="00173620">
                          <w:pPr>
                            <w:jc w:val="center"/>
                            <w:rPr>
                              <w:caps/>
                              <w:sz w:val="28"/>
                              <w:szCs w:val="28"/>
                              <w:lang w:val="be-BY"/>
                            </w:rPr>
                          </w:pPr>
                          <w:r w:rsidRPr="004321A0">
                            <w:rPr>
                              <w:caps/>
                              <w:sz w:val="28"/>
                              <w:szCs w:val="28"/>
                              <w:lang w:val="be-BY"/>
                            </w:rPr>
                            <w:t>Татарстан Республикасы</w:t>
                          </w:r>
                        </w:p>
                        <w:p w:rsidR="00173620" w:rsidRPr="004321A0" w:rsidRDefault="00173620" w:rsidP="00173620">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31" type="#_x0000_t75" style="position:absolute;left:5256;top:848;width:1187;height:113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tybzAAAAA2gAAAA8AAABkcnMvZG93bnJldi54bWxET99rwjAQfhf2P4Qb+KZph4h0RpGB4Msm&#10;tht7PZuzKWsuJcm0/e+NMNjT8fH9vPV2sJ24kg+tYwX5PANBXDvdcqPgs9rPViBCRNbYOSYFIwXY&#10;bp4mayy0u/GJrmVsRArhUKACE2NfSBlqQxbD3PXEibs4bzEm6BupPd5SuO3kS5YtpcWWU4PBnt4M&#10;1T/lr1Xwceiq+rvanY+L1bj3efllxvdcqenzsHsFEWmI/+I/90Gn+fB45XHl5g4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lC3JvMAAAADaAAAADwAAAAAAAAAAAAAAAACfAgAA&#10;ZHJzL2Rvd25yZXYueG1sUEsFBgAAAAAEAAQA9wAAAIwDAAAAAA==&#10;">
                    <v:imagedata r:id="rId7" o:title="" croptop="260f" cropbottom="339f" cropleft="216f" cropright="326f"/>
                    <v:path arrowok="t"/>
                    <o:lock v:ext="edit" aspectratio="f"/>
                  </v:shape>
                  <v:shape id="Поле 23" o:spid="_x0000_s1032" type="#_x0000_t202" style="position:absolute;left:741;top:846;width:4581;height:112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lORcUA&#10;AADbAAAADwAAAGRycy9kb3ducmV2LnhtbESPT4vCMBTE7wv7HcJb8LamVhTpGkUKsiJ68M/F29vm&#10;2Rabl24TtfrpjSB4HGbmN8x42ppKXKhxpWUFvW4EgjizuuRcwX43/x6BcB5ZY2WZFNzIwXTy+THG&#10;RNsrb+iy9bkIEHYJKii8rxMpXVaQQde1NXHwjrYx6INscqkbvAa4qWQcRUNpsOSwUGBNaUHZaXs2&#10;CpbpfI2bv9iM7lX6uzrO6v/9YaBU56ud/YDw1Pp3+NVeaAVxH5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U5FxQAAANsAAAAPAAAAAAAAAAAAAAAAAJgCAABkcnMv&#10;ZG93bnJldi54bWxQSwUGAAAAAAQABAD1AAAAigMAAAAA&#10;" filled="f" stroked="f" strokeweight=".5pt">
                    <v:textbox style="mso-next-textbox:#Поле 23">
                      <w:txbxContent>
                        <w:p w:rsidR="00173620" w:rsidRPr="004321A0" w:rsidRDefault="00173620" w:rsidP="00173620">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v:group>
              </w:pict>
            </w:r>
          </w:p>
          <w:p w:rsidR="00173620" w:rsidRPr="005C2418" w:rsidRDefault="00173620" w:rsidP="00173620">
            <w:pPr>
              <w:spacing w:line="300" w:lineRule="exact"/>
              <w:ind w:left="57" w:right="57"/>
              <w:jc w:val="center"/>
              <w:rPr>
                <w:caps/>
                <w:sz w:val="28"/>
                <w:szCs w:val="28"/>
                <w:lang w:val="be-BY"/>
              </w:rPr>
            </w:pPr>
          </w:p>
          <w:p w:rsidR="00173620" w:rsidRPr="005C2418" w:rsidRDefault="00173620" w:rsidP="00173620">
            <w:pPr>
              <w:spacing w:line="300" w:lineRule="exact"/>
              <w:ind w:left="57" w:right="57"/>
              <w:jc w:val="center"/>
              <w:rPr>
                <w:caps/>
                <w:sz w:val="28"/>
                <w:szCs w:val="28"/>
                <w:lang w:val="be-BY"/>
              </w:rPr>
            </w:pPr>
          </w:p>
          <w:p w:rsidR="00173620" w:rsidRPr="005C2418" w:rsidRDefault="00173620" w:rsidP="00173620">
            <w:pPr>
              <w:spacing w:line="220" w:lineRule="exact"/>
              <w:ind w:left="57" w:right="57"/>
              <w:jc w:val="center"/>
              <w:rPr>
                <w:sz w:val="16"/>
                <w:szCs w:val="16"/>
              </w:rPr>
            </w:pPr>
          </w:p>
          <w:p w:rsidR="00173620" w:rsidRPr="005C2418" w:rsidRDefault="00173620" w:rsidP="00173620">
            <w:pPr>
              <w:spacing w:line="220" w:lineRule="exact"/>
              <w:ind w:left="57" w:right="57"/>
              <w:jc w:val="center"/>
              <w:rPr>
                <w:sz w:val="20"/>
                <w:szCs w:val="20"/>
              </w:rPr>
            </w:pPr>
          </w:p>
          <w:p w:rsidR="00173620" w:rsidRPr="005C2418" w:rsidRDefault="00173620" w:rsidP="00173620">
            <w:pPr>
              <w:spacing w:line="220" w:lineRule="exact"/>
              <w:ind w:left="57" w:right="57"/>
              <w:jc w:val="center"/>
              <w:rPr>
                <w:sz w:val="20"/>
                <w:szCs w:val="20"/>
              </w:rPr>
            </w:pPr>
            <w:r w:rsidRPr="005C2418">
              <w:rPr>
                <w:sz w:val="20"/>
                <w:szCs w:val="20"/>
              </w:rPr>
              <w:t xml:space="preserve">ул. Кремлевская, д. 9, г. Казань, </w:t>
            </w:r>
          </w:p>
          <w:p w:rsidR="00173620" w:rsidRPr="005C2418" w:rsidRDefault="00173620" w:rsidP="00173620">
            <w:pPr>
              <w:spacing w:line="220" w:lineRule="exact"/>
              <w:ind w:left="57" w:right="57"/>
              <w:jc w:val="center"/>
              <w:rPr>
                <w:caps/>
                <w:sz w:val="20"/>
                <w:szCs w:val="20"/>
              </w:rPr>
            </w:pPr>
            <w:r w:rsidRPr="005C2418">
              <w:rPr>
                <w:sz w:val="20"/>
                <w:szCs w:val="20"/>
              </w:rPr>
              <w:t>420111</w:t>
            </w:r>
          </w:p>
        </w:tc>
        <w:tc>
          <w:tcPr>
            <w:tcW w:w="1134" w:type="dxa"/>
            <w:gridSpan w:val="2"/>
            <w:shd w:val="clear" w:color="auto" w:fill="auto"/>
            <w:vAlign w:val="center"/>
          </w:tcPr>
          <w:p w:rsidR="00173620" w:rsidRPr="005C2418" w:rsidRDefault="00173620" w:rsidP="00173620">
            <w:pPr>
              <w:spacing w:line="240" w:lineRule="exact"/>
              <w:ind w:left="57" w:right="57"/>
              <w:jc w:val="center"/>
            </w:pPr>
          </w:p>
        </w:tc>
        <w:tc>
          <w:tcPr>
            <w:tcW w:w="4503" w:type="dxa"/>
            <w:shd w:val="clear" w:color="auto" w:fill="auto"/>
            <w:vAlign w:val="center"/>
          </w:tcPr>
          <w:p w:rsidR="00173620" w:rsidRPr="005C2418" w:rsidRDefault="00173620" w:rsidP="00173620">
            <w:pPr>
              <w:spacing w:line="220" w:lineRule="exact"/>
              <w:ind w:left="57" w:right="57"/>
              <w:jc w:val="center"/>
              <w:rPr>
                <w:caps/>
                <w:sz w:val="16"/>
                <w:szCs w:val="16"/>
              </w:rPr>
            </w:pPr>
          </w:p>
          <w:p w:rsidR="00173620" w:rsidRPr="005C2418" w:rsidRDefault="00173620" w:rsidP="00173620">
            <w:pPr>
              <w:spacing w:line="220" w:lineRule="exact"/>
              <w:ind w:left="57" w:right="57"/>
              <w:jc w:val="center"/>
              <w:rPr>
                <w:caps/>
                <w:sz w:val="16"/>
                <w:szCs w:val="16"/>
              </w:rPr>
            </w:pPr>
          </w:p>
          <w:p w:rsidR="00173620" w:rsidRPr="005C2418" w:rsidRDefault="00173620" w:rsidP="00173620">
            <w:pPr>
              <w:spacing w:line="220" w:lineRule="exact"/>
              <w:ind w:left="57" w:right="57"/>
              <w:jc w:val="center"/>
              <w:rPr>
                <w:caps/>
                <w:sz w:val="16"/>
                <w:szCs w:val="16"/>
              </w:rPr>
            </w:pPr>
          </w:p>
          <w:p w:rsidR="00173620" w:rsidRPr="005C2418" w:rsidRDefault="00173620" w:rsidP="00173620">
            <w:pPr>
              <w:spacing w:line="220" w:lineRule="exact"/>
              <w:ind w:left="57" w:right="57"/>
              <w:jc w:val="center"/>
              <w:rPr>
                <w:caps/>
                <w:sz w:val="16"/>
                <w:szCs w:val="16"/>
              </w:rPr>
            </w:pPr>
          </w:p>
          <w:p w:rsidR="00173620" w:rsidRPr="005C2418" w:rsidRDefault="00173620" w:rsidP="00173620">
            <w:pPr>
              <w:spacing w:line="220" w:lineRule="exact"/>
              <w:ind w:left="57" w:right="57"/>
              <w:jc w:val="center"/>
              <w:rPr>
                <w:caps/>
                <w:sz w:val="16"/>
                <w:szCs w:val="16"/>
              </w:rPr>
            </w:pPr>
          </w:p>
          <w:p w:rsidR="00173620" w:rsidRPr="005C2418" w:rsidRDefault="00173620" w:rsidP="00173620">
            <w:pPr>
              <w:spacing w:line="220" w:lineRule="exact"/>
              <w:ind w:left="-141" w:firstLine="142"/>
              <w:jc w:val="center"/>
              <w:rPr>
                <w:sz w:val="20"/>
                <w:szCs w:val="20"/>
                <w:lang w:val="be-BY"/>
              </w:rPr>
            </w:pPr>
          </w:p>
          <w:p w:rsidR="00173620" w:rsidRPr="005C2418" w:rsidRDefault="00173620" w:rsidP="00173620">
            <w:pPr>
              <w:spacing w:line="220" w:lineRule="exact"/>
              <w:ind w:left="-141" w:firstLine="142"/>
              <w:jc w:val="center"/>
              <w:rPr>
                <w:sz w:val="20"/>
                <w:szCs w:val="20"/>
                <w:lang w:val="be-BY"/>
              </w:rPr>
            </w:pPr>
            <w:r w:rsidRPr="005C2418">
              <w:rPr>
                <w:sz w:val="20"/>
                <w:szCs w:val="20"/>
                <w:lang w:val="be-BY"/>
              </w:rPr>
              <w:t xml:space="preserve">Кремль ур., 9 нчы йорт, Казан шәһәре, </w:t>
            </w:r>
          </w:p>
          <w:p w:rsidR="00173620" w:rsidRPr="005C2418" w:rsidRDefault="00173620" w:rsidP="00173620">
            <w:pPr>
              <w:spacing w:line="220" w:lineRule="exact"/>
              <w:ind w:left="-141" w:firstLine="142"/>
              <w:jc w:val="center"/>
              <w:rPr>
                <w:caps/>
                <w:sz w:val="20"/>
                <w:szCs w:val="20"/>
              </w:rPr>
            </w:pPr>
            <w:r w:rsidRPr="005C2418">
              <w:rPr>
                <w:sz w:val="20"/>
                <w:szCs w:val="20"/>
                <w:lang w:val="be-BY"/>
              </w:rPr>
              <w:t>420111</w:t>
            </w:r>
          </w:p>
        </w:tc>
      </w:tr>
      <w:tr w:rsidR="00173620" w:rsidRPr="005C2418" w:rsidTr="00173620">
        <w:trPr>
          <w:trHeight w:val="454"/>
        </w:trPr>
        <w:tc>
          <w:tcPr>
            <w:tcW w:w="9974" w:type="dxa"/>
            <w:gridSpan w:val="7"/>
            <w:tcBorders>
              <w:bottom w:val="single" w:sz="4" w:space="0" w:color="auto"/>
            </w:tcBorders>
            <w:shd w:val="clear" w:color="auto" w:fill="auto"/>
            <w:vAlign w:val="bottom"/>
          </w:tcPr>
          <w:p w:rsidR="00173620" w:rsidRPr="005C2418" w:rsidRDefault="00173620" w:rsidP="00173620">
            <w:pPr>
              <w:spacing w:line="220" w:lineRule="exact"/>
              <w:ind w:left="57" w:right="57"/>
              <w:jc w:val="center"/>
              <w:rPr>
                <w:b/>
                <w:caps/>
                <w:sz w:val="20"/>
                <w:szCs w:val="20"/>
              </w:rPr>
            </w:pPr>
            <w:r w:rsidRPr="005C2418">
              <w:rPr>
                <w:sz w:val="20"/>
                <w:szCs w:val="20"/>
              </w:rPr>
              <w:t xml:space="preserve">Телефон: (843) 294-95-90, факс 292-93-51. </w:t>
            </w:r>
            <w:r w:rsidRPr="005C2418">
              <w:rPr>
                <w:sz w:val="20"/>
                <w:szCs w:val="20"/>
                <w:lang w:val="en-US"/>
              </w:rPr>
              <w:t>E</w:t>
            </w:r>
            <w:r w:rsidRPr="005C2418">
              <w:rPr>
                <w:sz w:val="20"/>
                <w:szCs w:val="20"/>
              </w:rPr>
              <w:t>-</w:t>
            </w:r>
            <w:r w:rsidRPr="005C2418">
              <w:rPr>
                <w:sz w:val="20"/>
                <w:szCs w:val="20"/>
                <w:lang w:val="en-US"/>
              </w:rPr>
              <w:t>mail</w:t>
            </w:r>
            <w:r w:rsidRPr="005C2418">
              <w:rPr>
                <w:sz w:val="20"/>
                <w:szCs w:val="20"/>
              </w:rPr>
              <w:t>:</w:t>
            </w:r>
            <w:r w:rsidRPr="005C2418">
              <w:t xml:space="preserve"> </w:t>
            </w:r>
            <w:hyperlink r:id="rId8" w:history="1">
              <w:r w:rsidRPr="005C2418">
                <w:rPr>
                  <w:rStyle w:val="a8"/>
                  <w:sz w:val="20"/>
                  <w:szCs w:val="20"/>
                  <w:lang w:val="en-US"/>
                </w:rPr>
                <w:t>Minobr</w:t>
              </w:r>
              <w:r w:rsidRPr="005C2418">
                <w:rPr>
                  <w:rStyle w:val="a8"/>
                  <w:sz w:val="20"/>
                  <w:szCs w:val="20"/>
                </w:rPr>
                <w:t>.</w:t>
              </w:r>
              <w:r w:rsidRPr="005C2418">
                <w:rPr>
                  <w:rStyle w:val="a8"/>
                  <w:sz w:val="20"/>
                  <w:szCs w:val="20"/>
                  <w:lang w:val="en-US"/>
                </w:rPr>
                <w:t>Priemnaya</w:t>
              </w:r>
              <w:r w:rsidRPr="005C2418">
                <w:rPr>
                  <w:rStyle w:val="a8"/>
                  <w:sz w:val="20"/>
                  <w:szCs w:val="20"/>
                </w:rPr>
                <w:t>@</w:t>
              </w:r>
              <w:r w:rsidRPr="005C2418">
                <w:rPr>
                  <w:rStyle w:val="a8"/>
                  <w:sz w:val="20"/>
                  <w:szCs w:val="20"/>
                  <w:lang w:val="en-US"/>
                </w:rPr>
                <w:t>tatar</w:t>
              </w:r>
              <w:r w:rsidRPr="005C2418">
                <w:rPr>
                  <w:rStyle w:val="a8"/>
                  <w:sz w:val="20"/>
                  <w:szCs w:val="20"/>
                </w:rPr>
                <w:t>.</w:t>
              </w:r>
              <w:r w:rsidRPr="005C2418">
                <w:rPr>
                  <w:rStyle w:val="a8"/>
                  <w:sz w:val="20"/>
                  <w:szCs w:val="20"/>
                  <w:lang w:val="en-US"/>
                </w:rPr>
                <w:t>ru</w:t>
              </w:r>
            </w:hyperlink>
            <w:r w:rsidRPr="005C2418">
              <w:rPr>
                <w:sz w:val="20"/>
                <w:szCs w:val="20"/>
              </w:rPr>
              <w:t xml:space="preserve">. </w:t>
            </w:r>
            <w:hyperlink r:id="rId9" w:history="1">
              <w:r w:rsidRPr="005C2418">
                <w:rPr>
                  <w:rStyle w:val="a8"/>
                  <w:sz w:val="20"/>
                  <w:szCs w:val="20"/>
                  <w:lang w:val="en-US"/>
                </w:rPr>
                <w:t>www.mon.tatarstan.ru</w:t>
              </w:r>
            </w:hyperlink>
            <w:r w:rsidRPr="005C2418">
              <w:rPr>
                <w:sz w:val="20"/>
                <w:szCs w:val="20"/>
              </w:rPr>
              <w:t xml:space="preserve"> </w:t>
            </w:r>
          </w:p>
        </w:tc>
      </w:tr>
      <w:tr w:rsidR="00173620" w:rsidRPr="005C2418" w:rsidTr="00173620">
        <w:trPr>
          <w:gridAfter w:val="2"/>
          <w:wAfter w:w="5338" w:type="dxa"/>
          <w:trHeight w:val="425"/>
        </w:trPr>
        <w:tc>
          <w:tcPr>
            <w:tcW w:w="760" w:type="dxa"/>
            <w:tcBorders>
              <w:bottom w:val="single" w:sz="4" w:space="0" w:color="auto"/>
            </w:tcBorders>
            <w:shd w:val="clear" w:color="auto" w:fill="auto"/>
          </w:tcPr>
          <w:p w:rsidR="00173620" w:rsidRPr="005C2418" w:rsidRDefault="00173620" w:rsidP="00173620">
            <w:pPr>
              <w:spacing w:line="220" w:lineRule="exact"/>
              <w:ind w:left="57" w:right="57"/>
              <w:jc w:val="center"/>
              <w:rPr>
                <w:sz w:val="20"/>
                <w:szCs w:val="20"/>
                <w:lang w:val="tt-RU"/>
              </w:rPr>
            </w:pPr>
          </w:p>
        </w:tc>
        <w:tc>
          <w:tcPr>
            <w:tcW w:w="1418" w:type="dxa"/>
            <w:tcBorders>
              <w:bottom w:val="single" w:sz="4" w:space="0" w:color="auto"/>
            </w:tcBorders>
            <w:shd w:val="clear" w:color="auto" w:fill="auto"/>
          </w:tcPr>
          <w:p w:rsidR="00173620" w:rsidRPr="005C2418" w:rsidRDefault="00173620" w:rsidP="00173620">
            <w:pPr>
              <w:spacing w:line="220" w:lineRule="exact"/>
              <w:ind w:left="57" w:right="57"/>
              <w:jc w:val="center"/>
              <w:rPr>
                <w:b/>
                <w:sz w:val="20"/>
                <w:szCs w:val="20"/>
                <w:lang w:val="tt-RU"/>
              </w:rPr>
            </w:pPr>
          </w:p>
        </w:tc>
        <w:tc>
          <w:tcPr>
            <w:tcW w:w="425" w:type="dxa"/>
            <w:shd w:val="clear" w:color="auto" w:fill="auto"/>
            <w:vAlign w:val="bottom"/>
          </w:tcPr>
          <w:p w:rsidR="00173620" w:rsidRPr="005C2418" w:rsidRDefault="00173620" w:rsidP="00173620">
            <w:pPr>
              <w:spacing w:line="220" w:lineRule="exact"/>
              <w:ind w:left="-52" w:right="57"/>
              <w:jc w:val="center"/>
              <w:rPr>
                <w:sz w:val="20"/>
                <w:szCs w:val="20"/>
                <w:lang w:val="tt-RU"/>
              </w:rPr>
            </w:pPr>
            <w:r w:rsidRPr="005C2418">
              <w:rPr>
                <w:sz w:val="20"/>
                <w:szCs w:val="20"/>
                <w:lang w:val="tt-RU"/>
              </w:rPr>
              <w:t>№</w:t>
            </w:r>
          </w:p>
        </w:tc>
        <w:tc>
          <w:tcPr>
            <w:tcW w:w="2033" w:type="dxa"/>
            <w:gridSpan w:val="2"/>
            <w:tcBorders>
              <w:bottom w:val="single" w:sz="4" w:space="0" w:color="auto"/>
            </w:tcBorders>
            <w:shd w:val="clear" w:color="auto" w:fill="auto"/>
          </w:tcPr>
          <w:p w:rsidR="00173620" w:rsidRPr="005C2418" w:rsidRDefault="00173620" w:rsidP="00173620">
            <w:pPr>
              <w:spacing w:line="220" w:lineRule="exact"/>
              <w:ind w:left="57" w:right="57"/>
              <w:jc w:val="center"/>
              <w:rPr>
                <w:b/>
                <w:sz w:val="20"/>
                <w:szCs w:val="20"/>
                <w:lang w:val="tt-RU"/>
              </w:rPr>
            </w:pPr>
          </w:p>
        </w:tc>
      </w:tr>
      <w:tr w:rsidR="00173620" w:rsidRPr="005C2418" w:rsidTr="00173620">
        <w:trPr>
          <w:gridAfter w:val="2"/>
          <w:wAfter w:w="5338" w:type="dxa"/>
          <w:trHeight w:val="425"/>
        </w:trPr>
        <w:tc>
          <w:tcPr>
            <w:tcW w:w="760" w:type="dxa"/>
            <w:tcBorders>
              <w:top w:val="single" w:sz="4" w:space="0" w:color="auto"/>
            </w:tcBorders>
            <w:shd w:val="clear" w:color="auto" w:fill="auto"/>
            <w:vAlign w:val="bottom"/>
          </w:tcPr>
          <w:p w:rsidR="00173620" w:rsidRPr="005C2418" w:rsidRDefault="00173620" w:rsidP="00173620">
            <w:pPr>
              <w:spacing w:line="220" w:lineRule="exact"/>
              <w:ind w:right="33"/>
              <w:jc w:val="center"/>
              <w:rPr>
                <w:sz w:val="20"/>
                <w:szCs w:val="20"/>
                <w:lang w:val="tt-RU"/>
              </w:rPr>
            </w:pPr>
            <w:r w:rsidRPr="005C2418">
              <w:rPr>
                <w:sz w:val="20"/>
                <w:szCs w:val="20"/>
                <w:lang w:val="tt-RU"/>
              </w:rPr>
              <w:t>На №</w:t>
            </w:r>
          </w:p>
        </w:tc>
        <w:tc>
          <w:tcPr>
            <w:tcW w:w="1418" w:type="dxa"/>
            <w:tcBorders>
              <w:top w:val="single" w:sz="4" w:space="0" w:color="auto"/>
              <w:bottom w:val="single" w:sz="4" w:space="0" w:color="auto"/>
            </w:tcBorders>
            <w:shd w:val="clear" w:color="auto" w:fill="auto"/>
          </w:tcPr>
          <w:p w:rsidR="00173620" w:rsidRPr="005C2418" w:rsidRDefault="00173620" w:rsidP="00173620">
            <w:pPr>
              <w:spacing w:line="220" w:lineRule="exact"/>
              <w:ind w:left="57" w:right="57"/>
              <w:jc w:val="center"/>
              <w:rPr>
                <w:b/>
                <w:sz w:val="20"/>
                <w:szCs w:val="20"/>
                <w:lang w:val="tt-RU"/>
              </w:rPr>
            </w:pPr>
          </w:p>
        </w:tc>
        <w:tc>
          <w:tcPr>
            <w:tcW w:w="425" w:type="dxa"/>
            <w:shd w:val="clear" w:color="auto" w:fill="auto"/>
            <w:vAlign w:val="bottom"/>
          </w:tcPr>
          <w:p w:rsidR="00173620" w:rsidRPr="005C2418" w:rsidRDefault="00173620" w:rsidP="00173620">
            <w:pPr>
              <w:spacing w:line="220" w:lineRule="exact"/>
              <w:ind w:left="-52" w:right="-3"/>
              <w:jc w:val="center"/>
              <w:rPr>
                <w:sz w:val="20"/>
                <w:szCs w:val="20"/>
              </w:rPr>
            </w:pPr>
            <w:r w:rsidRPr="005C2418">
              <w:rPr>
                <w:sz w:val="20"/>
                <w:szCs w:val="20"/>
                <w:lang w:val="tt-RU"/>
              </w:rPr>
              <w:t>от</w:t>
            </w:r>
          </w:p>
        </w:tc>
        <w:tc>
          <w:tcPr>
            <w:tcW w:w="2033" w:type="dxa"/>
            <w:gridSpan w:val="2"/>
            <w:tcBorders>
              <w:top w:val="single" w:sz="4" w:space="0" w:color="auto"/>
              <w:bottom w:val="single" w:sz="4" w:space="0" w:color="auto"/>
            </w:tcBorders>
            <w:shd w:val="clear" w:color="auto" w:fill="auto"/>
          </w:tcPr>
          <w:p w:rsidR="00173620" w:rsidRPr="005C2418" w:rsidRDefault="00173620" w:rsidP="00173620">
            <w:pPr>
              <w:spacing w:line="220" w:lineRule="exact"/>
              <w:ind w:left="57" w:right="57"/>
              <w:jc w:val="center"/>
              <w:rPr>
                <w:b/>
                <w:sz w:val="20"/>
                <w:szCs w:val="20"/>
                <w:lang w:val="tt-RU"/>
              </w:rPr>
            </w:pPr>
          </w:p>
        </w:tc>
      </w:tr>
    </w:tbl>
    <w:p w:rsidR="001C5113" w:rsidRDefault="001C5113" w:rsidP="00086874">
      <w:pPr>
        <w:jc w:val="both"/>
        <w:rPr>
          <w:rFonts w:eastAsia="Calibri"/>
          <w:sz w:val="28"/>
          <w:szCs w:val="28"/>
          <w:lang w:eastAsia="en-US"/>
        </w:rPr>
      </w:pPr>
    </w:p>
    <w:tbl>
      <w:tblPr>
        <w:tblpPr w:leftFromText="180" w:rightFromText="180" w:vertAnchor="text" w:horzAnchor="margin" w:tblpY="216"/>
        <w:tblW w:w="10564" w:type="dxa"/>
        <w:tblLook w:val="04A0"/>
      </w:tblPr>
      <w:tblGrid>
        <w:gridCol w:w="5778"/>
        <w:gridCol w:w="4786"/>
      </w:tblGrid>
      <w:tr w:rsidR="001C5113" w:rsidRPr="00C45FB2" w:rsidTr="00C40219">
        <w:tc>
          <w:tcPr>
            <w:tcW w:w="5778" w:type="dxa"/>
            <w:shd w:val="clear" w:color="auto" w:fill="auto"/>
          </w:tcPr>
          <w:p w:rsidR="001C5113" w:rsidRPr="00C45FB2" w:rsidRDefault="001C5113" w:rsidP="00C40219">
            <w:pPr>
              <w:jc w:val="center"/>
              <w:rPr>
                <w:sz w:val="27"/>
                <w:szCs w:val="27"/>
              </w:rPr>
            </w:pPr>
          </w:p>
        </w:tc>
        <w:tc>
          <w:tcPr>
            <w:tcW w:w="4786" w:type="dxa"/>
            <w:shd w:val="clear" w:color="auto" w:fill="auto"/>
            <w:hideMark/>
          </w:tcPr>
          <w:p w:rsidR="0050032E" w:rsidRDefault="0050032E" w:rsidP="00C40219">
            <w:pPr>
              <w:rPr>
                <w:b/>
                <w:sz w:val="27"/>
                <w:szCs w:val="27"/>
              </w:rPr>
            </w:pPr>
          </w:p>
          <w:p w:rsidR="001C5113" w:rsidRPr="00C45FB2" w:rsidRDefault="001C5113" w:rsidP="00C40219">
            <w:pPr>
              <w:rPr>
                <w:b/>
                <w:sz w:val="27"/>
                <w:szCs w:val="27"/>
              </w:rPr>
            </w:pPr>
            <w:r w:rsidRPr="00C45FB2">
              <w:rPr>
                <w:b/>
                <w:sz w:val="27"/>
                <w:szCs w:val="27"/>
              </w:rPr>
              <w:t xml:space="preserve">Руководителям отделов (управлений) образования исполнительных комитетов муниципальных образований Республики Татарстан </w:t>
            </w:r>
          </w:p>
        </w:tc>
      </w:tr>
      <w:tr w:rsidR="001C5113" w:rsidRPr="00C45FB2" w:rsidTr="00C40219">
        <w:tc>
          <w:tcPr>
            <w:tcW w:w="5778" w:type="dxa"/>
            <w:shd w:val="clear" w:color="auto" w:fill="auto"/>
            <w:hideMark/>
          </w:tcPr>
          <w:p w:rsidR="001C5113" w:rsidRPr="00C45FB2" w:rsidRDefault="001C5113" w:rsidP="00C40219">
            <w:pPr>
              <w:rPr>
                <w:sz w:val="22"/>
                <w:szCs w:val="22"/>
              </w:rPr>
            </w:pPr>
            <w:r w:rsidRPr="00C45FB2">
              <w:rPr>
                <w:sz w:val="22"/>
                <w:szCs w:val="22"/>
              </w:rPr>
              <w:t xml:space="preserve">Об акции «Подари книге вторую жизнь» </w:t>
            </w:r>
          </w:p>
        </w:tc>
        <w:tc>
          <w:tcPr>
            <w:tcW w:w="4786" w:type="dxa"/>
            <w:shd w:val="clear" w:color="auto" w:fill="auto"/>
            <w:hideMark/>
          </w:tcPr>
          <w:p w:rsidR="001C5113" w:rsidRPr="00C45FB2" w:rsidRDefault="001C5113" w:rsidP="00C40219">
            <w:pPr>
              <w:rPr>
                <w:sz w:val="27"/>
                <w:szCs w:val="27"/>
              </w:rPr>
            </w:pPr>
            <w:r w:rsidRPr="00C45FB2">
              <w:rPr>
                <w:sz w:val="27"/>
                <w:szCs w:val="27"/>
              </w:rPr>
              <w:t xml:space="preserve"> </w:t>
            </w:r>
          </w:p>
        </w:tc>
      </w:tr>
    </w:tbl>
    <w:p w:rsidR="001C5113" w:rsidRDefault="001C5113" w:rsidP="001C5113">
      <w:pPr>
        <w:jc w:val="both"/>
        <w:rPr>
          <w:rFonts w:eastAsia="Calibri"/>
          <w:sz w:val="28"/>
          <w:szCs w:val="28"/>
          <w:lang w:eastAsia="en-US"/>
        </w:rPr>
      </w:pPr>
      <w:r w:rsidRPr="00C45FB2">
        <w:rPr>
          <w:sz w:val="28"/>
          <w:szCs w:val="28"/>
        </w:rPr>
        <w:t xml:space="preserve"> </w:t>
      </w:r>
    </w:p>
    <w:p w:rsidR="001C5113" w:rsidRPr="00541DFD" w:rsidRDefault="001C5113" w:rsidP="001C5113">
      <w:pPr>
        <w:ind w:right="-1" w:firstLine="708"/>
        <w:contextualSpacing/>
        <w:jc w:val="both"/>
        <w:rPr>
          <w:rFonts w:eastAsia="Calibri"/>
          <w:sz w:val="28"/>
          <w:szCs w:val="28"/>
          <w:lang w:eastAsia="en-US"/>
        </w:rPr>
      </w:pPr>
      <w:r w:rsidRPr="00541DFD">
        <w:rPr>
          <w:rFonts w:eastAsia="Calibri"/>
          <w:sz w:val="28"/>
          <w:szCs w:val="28"/>
          <w:lang w:eastAsia="en-US"/>
        </w:rPr>
        <w:t>Министерство  образования и науки Республики Татарстан (далее Министерство) с целью пополнения фондов школьных библиотек учебной, научно-популярной, художественной и справочной литературой объявляет о проведении с 22 июля по 21 октября 2016 года  в Татарстане  благотворительной акции «Подари книге вторую жизнь».</w:t>
      </w:r>
    </w:p>
    <w:p w:rsidR="001C5113" w:rsidRPr="00541DFD" w:rsidRDefault="001C5113" w:rsidP="001C5113">
      <w:pPr>
        <w:ind w:right="-1" w:firstLine="708"/>
        <w:contextualSpacing/>
        <w:jc w:val="both"/>
        <w:rPr>
          <w:rFonts w:eastAsia="Calibri"/>
          <w:sz w:val="28"/>
          <w:szCs w:val="28"/>
        </w:rPr>
      </w:pPr>
      <w:r w:rsidRPr="00541DFD">
        <w:rPr>
          <w:rFonts w:eastAsia="Calibri"/>
          <w:sz w:val="28"/>
          <w:szCs w:val="28"/>
        </w:rPr>
        <w:t>Рекомендуем руководителям образовательных организаций вывесить информацию об акции на школьных информационных стендах, провести разъяснительную работу среди обучающихся и их родителей о значении участия в акции в духовно-нравственном воспитании детей, развитии чтения  и для пополнения библиотечных фондов учебной и художественной литературой.</w:t>
      </w:r>
    </w:p>
    <w:p w:rsidR="001C5113" w:rsidRPr="00541DFD" w:rsidRDefault="001C5113" w:rsidP="001C5113">
      <w:pPr>
        <w:ind w:right="-1" w:firstLine="708"/>
        <w:jc w:val="both"/>
        <w:rPr>
          <w:rFonts w:eastAsia="Calibri"/>
          <w:sz w:val="28"/>
          <w:szCs w:val="28"/>
        </w:rPr>
      </w:pPr>
      <w:r w:rsidRPr="00541DFD">
        <w:rPr>
          <w:rFonts w:eastAsia="Calibri"/>
          <w:sz w:val="28"/>
          <w:szCs w:val="28"/>
        </w:rPr>
        <w:t>В ходе акции необходимо фиксировать количество  поступивших книг от класса, от дарителей (записать координаты наиболее значимых дарителей – организаций, частных лиц).</w:t>
      </w:r>
    </w:p>
    <w:p w:rsidR="001C5113" w:rsidRPr="00541DFD" w:rsidRDefault="001C5113" w:rsidP="001C5113">
      <w:pPr>
        <w:ind w:right="-1" w:firstLine="708"/>
        <w:jc w:val="both"/>
        <w:rPr>
          <w:rFonts w:eastAsia="Calibri"/>
          <w:sz w:val="28"/>
          <w:szCs w:val="28"/>
        </w:rPr>
      </w:pPr>
      <w:r w:rsidRPr="00541DFD">
        <w:rPr>
          <w:rFonts w:eastAsia="Calibri"/>
          <w:sz w:val="28"/>
          <w:szCs w:val="28"/>
        </w:rPr>
        <w:t>В школах должны быть подведены итоги акции по количеству книг, поступивших от каждого класса, от других дарителей, всего по школе,  о результатах акции необходимо объявить на школьных линейках.</w:t>
      </w:r>
    </w:p>
    <w:p w:rsidR="001C5113" w:rsidRPr="00541DFD" w:rsidRDefault="001C5113" w:rsidP="001C5113">
      <w:pPr>
        <w:ind w:right="-1" w:firstLine="708"/>
        <w:jc w:val="both"/>
        <w:rPr>
          <w:rFonts w:eastAsia="Calibri"/>
          <w:sz w:val="28"/>
          <w:szCs w:val="28"/>
        </w:rPr>
      </w:pPr>
      <w:r w:rsidRPr="00541DFD">
        <w:rPr>
          <w:rFonts w:eastAsia="Calibri"/>
          <w:sz w:val="28"/>
          <w:szCs w:val="28"/>
        </w:rPr>
        <w:t>Лидеры-школы  будут награждены благодарственными письмами МОиН РТ. Также организациям и частным лицам - наиболее отличившимся дарителям будут направлены благодарственные письма МОиН РТ.</w:t>
      </w:r>
    </w:p>
    <w:p w:rsidR="001C5113" w:rsidRPr="00541DFD" w:rsidRDefault="001C5113" w:rsidP="001C5113">
      <w:pPr>
        <w:ind w:right="-1" w:firstLine="708"/>
        <w:jc w:val="both"/>
        <w:rPr>
          <w:sz w:val="28"/>
          <w:szCs w:val="28"/>
        </w:rPr>
      </w:pPr>
      <w:r w:rsidRPr="00541DFD">
        <w:rPr>
          <w:rFonts w:eastAsia="Calibri"/>
          <w:sz w:val="28"/>
          <w:szCs w:val="28"/>
        </w:rPr>
        <w:t>Итоги на республиканском уровне будут озвучены 28 октября т.г., на мероприятии,  приуроченном к Международному дню школьных библиотек.</w:t>
      </w:r>
      <w:r w:rsidRPr="00541DFD">
        <w:rPr>
          <w:sz w:val="28"/>
          <w:szCs w:val="28"/>
        </w:rPr>
        <w:t xml:space="preserve"> </w:t>
      </w:r>
    </w:p>
    <w:p w:rsidR="005826DE" w:rsidRPr="00541DFD" w:rsidRDefault="003308FD" w:rsidP="00086874">
      <w:pPr>
        <w:jc w:val="both"/>
        <w:rPr>
          <w:sz w:val="28"/>
          <w:szCs w:val="28"/>
        </w:rPr>
      </w:pPr>
      <w:r w:rsidRPr="00541DFD">
        <w:rPr>
          <w:sz w:val="28"/>
          <w:szCs w:val="28"/>
        </w:rPr>
        <w:tab/>
      </w:r>
    </w:p>
    <w:p w:rsidR="003308FD" w:rsidRPr="00206DA8" w:rsidRDefault="003308FD" w:rsidP="005826DE">
      <w:pPr>
        <w:pStyle w:val="Default"/>
        <w:jc w:val="both"/>
        <w:rPr>
          <w:b/>
          <w:color w:val="auto"/>
          <w:sz w:val="28"/>
          <w:szCs w:val="28"/>
        </w:rPr>
      </w:pPr>
      <w:r w:rsidRPr="00206DA8">
        <w:rPr>
          <w:b/>
          <w:color w:val="auto"/>
          <w:sz w:val="28"/>
          <w:szCs w:val="28"/>
        </w:rPr>
        <w:t xml:space="preserve">Заместитель Премьер-министра                                              </w:t>
      </w:r>
    </w:p>
    <w:p w:rsidR="00541DFD" w:rsidRPr="000811C1" w:rsidRDefault="003308FD" w:rsidP="000811C1">
      <w:pPr>
        <w:rPr>
          <w:b/>
          <w:sz w:val="28"/>
          <w:szCs w:val="28"/>
        </w:rPr>
      </w:pPr>
      <w:r w:rsidRPr="00206DA8">
        <w:rPr>
          <w:b/>
          <w:sz w:val="28"/>
          <w:szCs w:val="28"/>
        </w:rPr>
        <w:t>Республики Татарстан</w:t>
      </w:r>
      <w:r w:rsidR="00871014">
        <w:rPr>
          <w:b/>
          <w:sz w:val="28"/>
          <w:szCs w:val="28"/>
        </w:rPr>
        <w:t xml:space="preserve"> </w:t>
      </w:r>
      <w:r w:rsidRPr="00206DA8">
        <w:rPr>
          <w:b/>
          <w:sz w:val="28"/>
          <w:szCs w:val="28"/>
        </w:rPr>
        <w:t>-</w:t>
      </w:r>
      <w:r w:rsidR="00871014">
        <w:rPr>
          <w:b/>
          <w:sz w:val="28"/>
          <w:szCs w:val="28"/>
        </w:rPr>
        <w:t xml:space="preserve"> </w:t>
      </w:r>
      <w:r w:rsidRPr="00206DA8">
        <w:rPr>
          <w:b/>
          <w:sz w:val="28"/>
          <w:szCs w:val="28"/>
        </w:rPr>
        <w:t xml:space="preserve">министр                                 </w:t>
      </w:r>
      <w:r w:rsidR="005826DE">
        <w:rPr>
          <w:b/>
          <w:sz w:val="28"/>
          <w:szCs w:val="28"/>
        </w:rPr>
        <w:t xml:space="preserve">                           Э.Н.</w:t>
      </w:r>
      <w:r w:rsidRPr="00206DA8">
        <w:rPr>
          <w:b/>
          <w:sz w:val="28"/>
          <w:szCs w:val="28"/>
        </w:rPr>
        <w:t>Фаттахов</w:t>
      </w:r>
    </w:p>
    <w:p w:rsidR="000811C1" w:rsidRDefault="000811C1" w:rsidP="00DA1785">
      <w:pPr>
        <w:rPr>
          <w:szCs w:val="22"/>
        </w:rPr>
      </w:pPr>
    </w:p>
    <w:p w:rsidR="000811C1" w:rsidRDefault="000811C1" w:rsidP="00DA1785">
      <w:pPr>
        <w:rPr>
          <w:szCs w:val="22"/>
        </w:rPr>
      </w:pPr>
    </w:p>
    <w:p w:rsidR="000811C1" w:rsidRDefault="000811C1" w:rsidP="00DA1785">
      <w:pPr>
        <w:rPr>
          <w:szCs w:val="22"/>
        </w:rPr>
      </w:pPr>
    </w:p>
    <w:p w:rsidR="00A31007" w:rsidRPr="005826DE" w:rsidRDefault="00861793" w:rsidP="00DA1785">
      <w:pPr>
        <w:rPr>
          <w:szCs w:val="22"/>
        </w:rPr>
      </w:pPr>
      <w:r>
        <w:rPr>
          <w:szCs w:val="22"/>
        </w:rPr>
        <w:t>К.Ф. Файзрахманова</w:t>
      </w:r>
    </w:p>
    <w:p w:rsidR="008D4100" w:rsidRPr="006C4E03" w:rsidRDefault="00426523" w:rsidP="00DA1785">
      <w:pPr>
        <w:rPr>
          <w:sz w:val="22"/>
          <w:szCs w:val="22"/>
        </w:rPr>
      </w:pPr>
      <w:r w:rsidRPr="005826DE">
        <w:rPr>
          <w:szCs w:val="22"/>
        </w:rPr>
        <w:t xml:space="preserve">(843) </w:t>
      </w:r>
      <w:r w:rsidR="00173620" w:rsidRPr="005826DE">
        <w:rPr>
          <w:szCs w:val="22"/>
        </w:rPr>
        <w:t>294-95-</w:t>
      </w:r>
      <w:r w:rsidR="006B50AD" w:rsidRPr="005826DE">
        <w:rPr>
          <w:szCs w:val="22"/>
        </w:rPr>
        <w:t>72</w:t>
      </w:r>
    </w:p>
    <w:sectPr w:rsidR="008D4100" w:rsidRPr="006C4E03" w:rsidSect="000811C1">
      <w:headerReference w:type="default" r:id="rId10"/>
      <w:pgSz w:w="11906" w:h="16838" w:code="9"/>
      <w:pgMar w:top="1134" w:right="567" w:bottom="426" w:left="1134" w:header="454"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32CB" w:rsidRDefault="003432CB" w:rsidP="005826DE">
      <w:r>
        <w:separator/>
      </w:r>
    </w:p>
    <w:p w:rsidR="003432CB" w:rsidRDefault="003432CB"/>
    <w:p w:rsidR="003432CB" w:rsidRDefault="003432CB"/>
    <w:p w:rsidR="003432CB" w:rsidRDefault="003432CB"/>
    <w:p w:rsidR="003432CB" w:rsidRDefault="003432CB"/>
    <w:p w:rsidR="003432CB" w:rsidRDefault="003432CB"/>
    <w:p w:rsidR="003432CB" w:rsidRDefault="003432CB"/>
  </w:endnote>
  <w:endnote w:type="continuationSeparator" w:id="1">
    <w:p w:rsidR="003432CB" w:rsidRDefault="003432CB" w:rsidP="005826DE">
      <w:r>
        <w:continuationSeparator/>
      </w:r>
    </w:p>
    <w:p w:rsidR="003432CB" w:rsidRDefault="003432CB"/>
    <w:p w:rsidR="003432CB" w:rsidRDefault="003432CB"/>
    <w:p w:rsidR="003432CB" w:rsidRDefault="003432CB"/>
    <w:p w:rsidR="003432CB" w:rsidRDefault="003432CB"/>
    <w:p w:rsidR="003432CB" w:rsidRDefault="003432CB"/>
    <w:p w:rsidR="003432CB" w:rsidRDefault="003432CB"/>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32CB" w:rsidRDefault="003432CB" w:rsidP="005826DE">
      <w:r>
        <w:separator/>
      </w:r>
    </w:p>
    <w:p w:rsidR="003432CB" w:rsidRDefault="003432CB"/>
    <w:p w:rsidR="003432CB" w:rsidRDefault="003432CB"/>
    <w:p w:rsidR="003432CB" w:rsidRDefault="003432CB"/>
    <w:p w:rsidR="003432CB" w:rsidRDefault="003432CB"/>
    <w:p w:rsidR="003432CB" w:rsidRDefault="003432CB"/>
    <w:p w:rsidR="003432CB" w:rsidRDefault="003432CB"/>
  </w:footnote>
  <w:footnote w:type="continuationSeparator" w:id="1">
    <w:p w:rsidR="003432CB" w:rsidRDefault="003432CB" w:rsidP="005826DE">
      <w:r>
        <w:continuationSeparator/>
      </w:r>
    </w:p>
    <w:p w:rsidR="003432CB" w:rsidRDefault="003432CB"/>
    <w:p w:rsidR="003432CB" w:rsidRDefault="003432CB"/>
    <w:p w:rsidR="003432CB" w:rsidRDefault="003432CB"/>
    <w:p w:rsidR="003432CB" w:rsidRDefault="003432CB"/>
    <w:p w:rsidR="003432CB" w:rsidRDefault="003432CB"/>
    <w:p w:rsidR="003432CB" w:rsidRDefault="003432CB"/>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6DE" w:rsidRDefault="005826DE">
    <w:pPr>
      <w:pStyle w:val="aa"/>
      <w:jc w:val="center"/>
    </w:pPr>
    <w:fldSimple w:instr="PAGE   \* MERGEFORMAT">
      <w:r w:rsidR="000811C1">
        <w:rPr>
          <w:noProof/>
        </w:rPr>
        <w:t>2</w:t>
      </w:r>
    </w:fldSimple>
  </w:p>
  <w:p w:rsidR="005826DE" w:rsidRDefault="005826DE">
    <w:pPr>
      <w:pStyle w:val="aa"/>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drawingGridHorizontalSpacing w:val="57"/>
  <w:displayVerticalDrawingGridEvery w:val="2"/>
  <w:characterSpacingControl w:val="doNotCompress"/>
  <w:footnotePr>
    <w:footnote w:id="0"/>
    <w:footnote w:id="1"/>
  </w:footnotePr>
  <w:endnotePr>
    <w:endnote w:id="0"/>
    <w:endnote w:id="1"/>
  </w:endnotePr>
  <w:compat/>
  <w:rsids>
    <w:rsidRoot w:val="00DA3D08"/>
    <w:rsid w:val="00002B79"/>
    <w:rsid w:val="0000748B"/>
    <w:rsid w:val="00013848"/>
    <w:rsid w:val="00015E97"/>
    <w:rsid w:val="00017358"/>
    <w:rsid w:val="000234CB"/>
    <w:rsid w:val="000326A4"/>
    <w:rsid w:val="00040A5F"/>
    <w:rsid w:val="00043EA2"/>
    <w:rsid w:val="000811C1"/>
    <w:rsid w:val="000863B6"/>
    <w:rsid w:val="00086874"/>
    <w:rsid w:val="00091E95"/>
    <w:rsid w:val="00093854"/>
    <w:rsid w:val="000A6723"/>
    <w:rsid w:val="000B0D70"/>
    <w:rsid w:val="000B338E"/>
    <w:rsid w:val="000B6EC0"/>
    <w:rsid w:val="000D4F04"/>
    <w:rsid w:val="000D66FA"/>
    <w:rsid w:val="000E3A07"/>
    <w:rsid w:val="000E609B"/>
    <w:rsid w:val="000F48EB"/>
    <w:rsid w:val="00100C46"/>
    <w:rsid w:val="00101B7C"/>
    <w:rsid w:val="00102A54"/>
    <w:rsid w:val="001034AB"/>
    <w:rsid w:val="0010762F"/>
    <w:rsid w:val="00110A05"/>
    <w:rsid w:val="0011325F"/>
    <w:rsid w:val="001169EB"/>
    <w:rsid w:val="00123530"/>
    <w:rsid w:val="0012686A"/>
    <w:rsid w:val="00134760"/>
    <w:rsid w:val="001405AE"/>
    <w:rsid w:val="00143B30"/>
    <w:rsid w:val="0015007A"/>
    <w:rsid w:val="001706C4"/>
    <w:rsid w:val="00173620"/>
    <w:rsid w:val="00185723"/>
    <w:rsid w:val="001873C9"/>
    <w:rsid w:val="00190795"/>
    <w:rsid w:val="001A2143"/>
    <w:rsid w:val="001A4D94"/>
    <w:rsid w:val="001A6590"/>
    <w:rsid w:val="001C357C"/>
    <w:rsid w:val="001C5113"/>
    <w:rsid w:val="001E71D0"/>
    <w:rsid w:val="001E7725"/>
    <w:rsid w:val="001F1235"/>
    <w:rsid w:val="001F14B4"/>
    <w:rsid w:val="001F33B4"/>
    <w:rsid w:val="0020569E"/>
    <w:rsid w:val="002104A0"/>
    <w:rsid w:val="0021162E"/>
    <w:rsid w:val="00220602"/>
    <w:rsid w:val="00222E40"/>
    <w:rsid w:val="00231B00"/>
    <w:rsid w:val="00236300"/>
    <w:rsid w:val="00241C35"/>
    <w:rsid w:val="002434C2"/>
    <w:rsid w:val="00243D34"/>
    <w:rsid w:val="00244746"/>
    <w:rsid w:val="00244D65"/>
    <w:rsid w:val="00245250"/>
    <w:rsid w:val="002474EE"/>
    <w:rsid w:val="002511BF"/>
    <w:rsid w:val="0025187F"/>
    <w:rsid w:val="00252AAC"/>
    <w:rsid w:val="002535C9"/>
    <w:rsid w:val="0025584F"/>
    <w:rsid w:val="00256E8E"/>
    <w:rsid w:val="00265DA3"/>
    <w:rsid w:val="00271D37"/>
    <w:rsid w:val="00273AF2"/>
    <w:rsid w:val="0028052F"/>
    <w:rsid w:val="00284D7A"/>
    <w:rsid w:val="00297080"/>
    <w:rsid w:val="002C2381"/>
    <w:rsid w:val="002C5200"/>
    <w:rsid w:val="002C7E25"/>
    <w:rsid w:val="002E1904"/>
    <w:rsid w:val="002E28E0"/>
    <w:rsid w:val="002E5B3B"/>
    <w:rsid w:val="002E5C21"/>
    <w:rsid w:val="002F219D"/>
    <w:rsid w:val="002F3FB1"/>
    <w:rsid w:val="002F5032"/>
    <w:rsid w:val="00304169"/>
    <w:rsid w:val="00304DC5"/>
    <w:rsid w:val="00312E53"/>
    <w:rsid w:val="00322701"/>
    <w:rsid w:val="00326801"/>
    <w:rsid w:val="003308FD"/>
    <w:rsid w:val="00334494"/>
    <w:rsid w:val="00334A2C"/>
    <w:rsid w:val="0034037D"/>
    <w:rsid w:val="003407E1"/>
    <w:rsid w:val="003432CB"/>
    <w:rsid w:val="00346838"/>
    <w:rsid w:val="003578A4"/>
    <w:rsid w:val="00357D2C"/>
    <w:rsid w:val="00363713"/>
    <w:rsid w:val="00370AB3"/>
    <w:rsid w:val="0037401F"/>
    <w:rsid w:val="00384B73"/>
    <w:rsid w:val="00384E72"/>
    <w:rsid w:val="00386D0C"/>
    <w:rsid w:val="0039359E"/>
    <w:rsid w:val="00397762"/>
    <w:rsid w:val="003A04E5"/>
    <w:rsid w:val="003A7498"/>
    <w:rsid w:val="003B34E5"/>
    <w:rsid w:val="003C5639"/>
    <w:rsid w:val="003C6858"/>
    <w:rsid w:val="003C6CDE"/>
    <w:rsid w:val="003D49EA"/>
    <w:rsid w:val="003D5CC1"/>
    <w:rsid w:val="003D62C7"/>
    <w:rsid w:val="003D7952"/>
    <w:rsid w:val="003E2A05"/>
    <w:rsid w:val="003F007A"/>
    <w:rsid w:val="003F0689"/>
    <w:rsid w:val="003F0BB3"/>
    <w:rsid w:val="003F20D4"/>
    <w:rsid w:val="00401B9F"/>
    <w:rsid w:val="00402934"/>
    <w:rsid w:val="00407648"/>
    <w:rsid w:val="004119FE"/>
    <w:rsid w:val="0042037C"/>
    <w:rsid w:val="0042519F"/>
    <w:rsid w:val="004263B4"/>
    <w:rsid w:val="00426523"/>
    <w:rsid w:val="004414A2"/>
    <w:rsid w:val="00441A18"/>
    <w:rsid w:val="00444574"/>
    <w:rsid w:val="00457F02"/>
    <w:rsid w:val="00460532"/>
    <w:rsid w:val="0046152E"/>
    <w:rsid w:val="004627C9"/>
    <w:rsid w:val="00464927"/>
    <w:rsid w:val="004665AD"/>
    <w:rsid w:val="00476003"/>
    <w:rsid w:val="004821E9"/>
    <w:rsid w:val="00487EC9"/>
    <w:rsid w:val="004927B6"/>
    <w:rsid w:val="00494FB8"/>
    <w:rsid w:val="004B0A04"/>
    <w:rsid w:val="004C2187"/>
    <w:rsid w:val="004D3187"/>
    <w:rsid w:val="004E1FA8"/>
    <w:rsid w:val="004E6D8C"/>
    <w:rsid w:val="004F145E"/>
    <w:rsid w:val="004F207D"/>
    <w:rsid w:val="004F2390"/>
    <w:rsid w:val="0050032E"/>
    <w:rsid w:val="00501A3F"/>
    <w:rsid w:val="005075DC"/>
    <w:rsid w:val="00512C43"/>
    <w:rsid w:val="00517899"/>
    <w:rsid w:val="005179BA"/>
    <w:rsid w:val="00533A12"/>
    <w:rsid w:val="00541DFD"/>
    <w:rsid w:val="0055727B"/>
    <w:rsid w:val="005626DA"/>
    <w:rsid w:val="00563C98"/>
    <w:rsid w:val="00564877"/>
    <w:rsid w:val="00574B9F"/>
    <w:rsid w:val="005826DE"/>
    <w:rsid w:val="005875CF"/>
    <w:rsid w:val="005A14FC"/>
    <w:rsid w:val="005A1664"/>
    <w:rsid w:val="005A2037"/>
    <w:rsid w:val="005A7BC9"/>
    <w:rsid w:val="005B6D8B"/>
    <w:rsid w:val="005C2418"/>
    <w:rsid w:val="005C658F"/>
    <w:rsid w:val="005D2062"/>
    <w:rsid w:val="005E148F"/>
    <w:rsid w:val="0061002B"/>
    <w:rsid w:val="00616A1F"/>
    <w:rsid w:val="006223D9"/>
    <w:rsid w:val="006269B9"/>
    <w:rsid w:val="006300D8"/>
    <w:rsid w:val="00633EE4"/>
    <w:rsid w:val="00641CA5"/>
    <w:rsid w:val="00641ED5"/>
    <w:rsid w:val="006515A3"/>
    <w:rsid w:val="00667CAD"/>
    <w:rsid w:val="00672C2C"/>
    <w:rsid w:val="00674F1C"/>
    <w:rsid w:val="00677D28"/>
    <w:rsid w:val="00681F76"/>
    <w:rsid w:val="00682456"/>
    <w:rsid w:val="0068288D"/>
    <w:rsid w:val="00687D72"/>
    <w:rsid w:val="00690A1C"/>
    <w:rsid w:val="0069292B"/>
    <w:rsid w:val="00692C58"/>
    <w:rsid w:val="006968E9"/>
    <w:rsid w:val="006B3117"/>
    <w:rsid w:val="006B50AD"/>
    <w:rsid w:val="006B629A"/>
    <w:rsid w:val="006C4E03"/>
    <w:rsid w:val="006C63D8"/>
    <w:rsid w:val="006F222D"/>
    <w:rsid w:val="006F3B25"/>
    <w:rsid w:val="006F4D75"/>
    <w:rsid w:val="006F673B"/>
    <w:rsid w:val="006F7C94"/>
    <w:rsid w:val="00701CAC"/>
    <w:rsid w:val="0070786F"/>
    <w:rsid w:val="007157D9"/>
    <w:rsid w:val="00723386"/>
    <w:rsid w:val="007242A0"/>
    <w:rsid w:val="00726011"/>
    <w:rsid w:val="00731786"/>
    <w:rsid w:val="00751042"/>
    <w:rsid w:val="0078599D"/>
    <w:rsid w:val="00790310"/>
    <w:rsid w:val="00791929"/>
    <w:rsid w:val="00793AC8"/>
    <w:rsid w:val="007A1A9A"/>
    <w:rsid w:val="007A457D"/>
    <w:rsid w:val="007B35C8"/>
    <w:rsid w:val="007B76C7"/>
    <w:rsid w:val="007C0B97"/>
    <w:rsid w:val="007C0F80"/>
    <w:rsid w:val="007C2E86"/>
    <w:rsid w:val="007C3C47"/>
    <w:rsid w:val="007C4D27"/>
    <w:rsid w:val="007C56FC"/>
    <w:rsid w:val="007D0D68"/>
    <w:rsid w:val="007D37DB"/>
    <w:rsid w:val="007D44D3"/>
    <w:rsid w:val="007D5F08"/>
    <w:rsid w:val="007E11E8"/>
    <w:rsid w:val="007E50F9"/>
    <w:rsid w:val="007F2923"/>
    <w:rsid w:val="007F35F2"/>
    <w:rsid w:val="007F5848"/>
    <w:rsid w:val="0080556D"/>
    <w:rsid w:val="00812131"/>
    <w:rsid w:val="0082496C"/>
    <w:rsid w:val="008302EA"/>
    <w:rsid w:val="00830FC3"/>
    <w:rsid w:val="00831F7C"/>
    <w:rsid w:val="00835B42"/>
    <w:rsid w:val="00845975"/>
    <w:rsid w:val="00860E3B"/>
    <w:rsid w:val="00861793"/>
    <w:rsid w:val="00871014"/>
    <w:rsid w:val="00871DBA"/>
    <w:rsid w:val="00876BC5"/>
    <w:rsid w:val="00877DD3"/>
    <w:rsid w:val="00881006"/>
    <w:rsid w:val="00881773"/>
    <w:rsid w:val="00892CEA"/>
    <w:rsid w:val="008940AC"/>
    <w:rsid w:val="00894159"/>
    <w:rsid w:val="00895895"/>
    <w:rsid w:val="008A0F4C"/>
    <w:rsid w:val="008B15FB"/>
    <w:rsid w:val="008B4581"/>
    <w:rsid w:val="008C37F1"/>
    <w:rsid w:val="008C648F"/>
    <w:rsid w:val="008D0937"/>
    <w:rsid w:val="008D3080"/>
    <w:rsid w:val="008D4100"/>
    <w:rsid w:val="008D5524"/>
    <w:rsid w:val="008E0385"/>
    <w:rsid w:val="008E1BB4"/>
    <w:rsid w:val="008F5382"/>
    <w:rsid w:val="009025FF"/>
    <w:rsid w:val="00904325"/>
    <w:rsid w:val="00906980"/>
    <w:rsid w:val="009104A3"/>
    <w:rsid w:val="00914487"/>
    <w:rsid w:val="00920673"/>
    <w:rsid w:val="009250C2"/>
    <w:rsid w:val="00925CA7"/>
    <w:rsid w:val="00941AB1"/>
    <w:rsid w:val="00945527"/>
    <w:rsid w:val="009529D2"/>
    <w:rsid w:val="00971EAB"/>
    <w:rsid w:val="00974AB7"/>
    <w:rsid w:val="00980D2D"/>
    <w:rsid w:val="00982C1D"/>
    <w:rsid w:val="00983105"/>
    <w:rsid w:val="00985016"/>
    <w:rsid w:val="00987AE4"/>
    <w:rsid w:val="00996AB1"/>
    <w:rsid w:val="009B49B0"/>
    <w:rsid w:val="009C50E8"/>
    <w:rsid w:val="009C7F18"/>
    <w:rsid w:val="009D47D2"/>
    <w:rsid w:val="009F0434"/>
    <w:rsid w:val="009F3101"/>
    <w:rsid w:val="009F4309"/>
    <w:rsid w:val="009F6BF2"/>
    <w:rsid w:val="009F7CB0"/>
    <w:rsid w:val="00A17AB8"/>
    <w:rsid w:val="00A2526E"/>
    <w:rsid w:val="00A31007"/>
    <w:rsid w:val="00A32D60"/>
    <w:rsid w:val="00A42369"/>
    <w:rsid w:val="00A4314D"/>
    <w:rsid w:val="00A607B2"/>
    <w:rsid w:val="00A65F68"/>
    <w:rsid w:val="00A65FF3"/>
    <w:rsid w:val="00A72A9B"/>
    <w:rsid w:val="00A73F8F"/>
    <w:rsid w:val="00A77C73"/>
    <w:rsid w:val="00A822F9"/>
    <w:rsid w:val="00A93952"/>
    <w:rsid w:val="00AB2D01"/>
    <w:rsid w:val="00AB56ED"/>
    <w:rsid w:val="00AC09B8"/>
    <w:rsid w:val="00AD5155"/>
    <w:rsid w:val="00AD60F2"/>
    <w:rsid w:val="00AD706C"/>
    <w:rsid w:val="00AE1EC8"/>
    <w:rsid w:val="00AF158C"/>
    <w:rsid w:val="00AF3423"/>
    <w:rsid w:val="00B0351F"/>
    <w:rsid w:val="00B050BC"/>
    <w:rsid w:val="00B13239"/>
    <w:rsid w:val="00B242F6"/>
    <w:rsid w:val="00B26B32"/>
    <w:rsid w:val="00B363F5"/>
    <w:rsid w:val="00B56280"/>
    <w:rsid w:val="00B652DC"/>
    <w:rsid w:val="00B80AD1"/>
    <w:rsid w:val="00B82FE7"/>
    <w:rsid w:val="00BA1041"/>
    <w:rsid w:val="00BA480B"/>
    <w:rsid w:val="00BB15E5"/>
    <w:rsid w:val="00BB3FA4"/>
    <w:rsid w:val="00BB75C3"/>
    <w:rsid w:val="00BB77F5"/>
    <w:rsid w:val="00BB782C"/>
    <w:rsid w:val="00BC240D"/>
    <w:rsid w:val="00BC339B"/>
    <w:rsid w:val="00BD03E4"/>
    <w:rsid w:val="00C00867"/>
    <w:rsid w:val="00C013C5"/>
    <w:rsid w:val="00C02D2B"/>
    <w:rsid w:val="00C02DCF"/>
    <w:rsid w:val="00C05C4A"/>
    <w:rsid w:val="00C06BCD"/>
    <w:rsid w:val="00C1069E"/>
    <w:rsid w:val="00C10E37"/>
    <w:rsid w:val="00C11A2B"/>
    <w:rsid w:val="00C160D3"/>
    <w:rsid w:val="00C203B1"/>
    <w:rsid w:val="00C22CFC"/>
    <w:rsid w:val="00C23BC1"/>
    <w:rsid w:val="00C2539B"/>
    <w:rsid w:val="00C318DA"/>
    <w:rsid w:val="00C3717C"/>
    <w:rsid w:val="00C40219"/>
    <w:rsid w:val="00C44354"/>
    <w:rsid w:val="00C64F96"/>
    <w:rsid w:val="00C67549"/>
    <w:rsid w:val="00C838F8"/>
    <w:rsid w:val="00C851A1"/>
    <w:rsid w:val="00C85F02"/>
    <w:rsid w:val="00C8773E"/>
    <w:rsid w:val="00C91B26"/>
    <w:rsid w:val="00C964A1"/>
    <w:rsid w:val="00CA07FB"/>
    <w:rsid w:val="00CA603F"/>
    <w:rsid w:val="00CA7129"/>
    <w:rsid w:val="00CB659F"/>
    <w:rsid w:val="00CC2C43"/>
    <w:rsid w:val="00CC62A2"/>
    <w:rsid w:val="00CC6814"/>
    <w:rsid w:val="00CE288F"/>
    <w:rsid w:val="00CF1199"/>
    <w:rsid w:val="00D069A3"/>
    <w:rsid w:val="00D07AFB"/>
    <w:rsid w:val="00D11B9E"/>
    <w:rsid w:val="00D157D0"/>
    <w:rsid w:val="00D21E41"/>
    <w:rsid w:val="00D230BD"/>
    <w:rsid w:val="00D232FC"/>
    <w:rsid w:val="00D40414"/>
    <w:rsid w:val="00D46420"/>
    <w:rsid w:val="00D470E8"/>
    <w:rsid w:val="00D53697"/>
    <w:rsid w:val="00D56A4C"/>
    <w:rsid w:val="00D600BB"/>
    <w:rsid w:val="00D6320F"/>
    <w:rsid w:val="00D6657D"/>
    <w:rsid w:val="00D74850"/>
    <w:rsid w:val="00D91266"/>
    <w:rsid w:val="00D92FDA"/>
    <w:rsid w:val="00DA1785"/>
    <w:rsid w:val="00DA1B27"/>
    <w:rsid w:val="00DA2ED9"/>
    <w:rsid w:val="00DA3D08"/>
    <w:rsid w:val="00DA4782"/>
    <w:rsid w:val="00DC1F47"/>
    <w:rsid w:val="00DC5A9D"/>
    <w:rsid w:val="00DC5B9E"/>
    <w:rsid w:val="00DC7B47"/>
    <w:rsid w:val="00DD4E12"/>
    <w:rsid w:val="00DE50F9"/>
    <w:rsid w:val="00DF2869"/>
    <w:rsid w:val="00DF33E4"/>
    <w:rsid w:val="00E03232"/>
    <w:rsid w:val="00E12DB0"/>
    <w:rsid w:val="00E1396B"/>
    <w:rsid w:val="00E22ABC"/>
    <w:rsid w:val="00E2368A"/>
    <w:rsid w:val="00E252EC"/>
    <w:rsid w:val="00E256A6"/>
    <w:rsid w:val="00E277F9"/>
    <w:rsid w:val="00E2792E"/>
    <w:rsid w:val="00E451CE"/>
    <w:rsid w:val="00E470BF"/>
    <w:rsid w:val="00E5369E"/>
    <w:rsid w:val="00E75710"/>
    <w:rsid w:val="00E817D0"/>
    <w:rsid w:val="00E8436E"/>
    <w:rsid w:val="00E972A3"/>
    <w:rsid w:val="00EA569C"/>
    <w:rsid w:val="00EA79BA"/>
    <w:rsid w:val="00EB0683"/>
    <w:rsid w:val="00EB31CB"/>
    <w:rsid w:val="00EC5CFD"/>
    <w:rsid w:val="00ED470A"/>
    <w:rsid w:val="00EE1FA7"/>
    <w:rsid w:val="00EF1216"/>
    <w:rsid w:val="00F022C1"/>
    <w:rsid w:val="00F07844"/>
    <w:rsid w:val="00F07D6E"/>
    <w:rsid w:val="00F22472"/>
    <w:rsid w:val="00F22FE7"/>
    <w:rsid w:val="00F25CC5"/>
    <w:rsid w:val="00F2700A"/>
    <w:rsid w:val="00F30110"/>
    <w:rsid w:val="00F33606"/>
    <w:rsid w:val="00F336E0"/>
    <w:rsid w:val="00F367DF"/>
    <w:rsid w:val="00F4489D"/>
    <w:rsid w:val="00F46749"/>
    <w:rsid w:val="00F514B6"/>
    <w:rsid w:val="00F5312E"/>
    <w:rsid w:val="00F56735"/>
    <w:rsid w:val="00F63C41"/>
    <w:rsid w:val="00F663D6"/>
    <w:rsid w:val="00F66F14"/>
    <w:rsid w:val="00F72DA0"/>
    <w:rsid w:val="00F861E0"/>
    <w:rsid w:val="00F86366"/>
    <w:rsid w:val="00F93A8E"/>
    <w:rsid w:val="00F94C8C"/>
    <w:rsid w:val="00FB3BF2"/>
    <w:rsid w:val="00FB44A3"/>
    <w:rsid w:val="00FC701F"/>
    <w:rsid w:val="00FE09B3"/>
    <w:rsid w:val="00FE1555"/>
    <w:rsid w:val="00FE3B71"/>
    <w:rsid w:val="00FF236C"/>
    <w:rsid w:val="00FF503A"/>
    <w:rsid w:val="00FF6D32"/>
    <w:rsid w:val="00FF7C3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A3D08"/>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rsid w:val="00DA3D08"/>
    <w:pPr>
      <w:jc w:val="both"/>
    </w:pPr>
    <w:rPr>
      <w:sz w:val="28"/>
    </w:rPr>
  </w:style>
  <w:style w:type="table" w:styleId="a4">
    <w:name w:val="Table Grid"/>
    <w:basedOn w:val="a1"/>
    <w:rsid w:val="00633E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 Знак"/>
    <w:basedOn w:val="a"/>
    <w:rsid w:val="007B76C7"/>
    <w:pPr>
      <w:spacing w:after="160" w:line="240" w:lineRule="exact"/>
    </w:pPr>
    <w:rPr>
      <w:rFonts w:ascii="Verdana" w:hAnsi="Verdana"/>
      <w:sz w:val="20"/>
      <w:szCs w:val="20"/>
      <w:lang w:val="en-US" w:eastAsia="en-US"/>
    </w:rPr>
  </w:style>
  <w:style w:type="paragraph" w:styleId="a6">
    <w:name w:val="Balloon Text"/>
    <w:basedOn w:val="a"/>
    <w:link w:val="a7"/>
    <w:rsid w:val="001706C4"/>
    <w:rPr>
      <w:rFonts w:ascii="Tahoma" w:hAnsi="Tahoma" w:cs="Tahoma"/>
      <w:sz w:val="16"/>
      <w:szCs w:val="16"/>
    </w:rPr>
  </w:style>
  <w:style w:type="character" w:customStyle="1" w:styleId="a7">
    <w:name w:val="Текст выноски Знак"/>
    <w:link w:val="a6"/>
    <w:rsid w:val="001706C4"/>
    <w:rPr>
      <w:rFonts w:ascii="Tahoma" w:hAnsi="Tahoma" w:cs="Tahoma"/>
      <w:sz w:val="16"/>
      <w:szCs w:val="16"/>
    </w:rPr>
  </w:style>
  <w:style w:type="character" w:styleId="a8">
    <w:name w:val="Hyperlink"/>
    <w:uiPriority w:val="99"/>
    <w:unhideWhenUsed/>
    <w:rsid w:val="00DA1785"/>
    <w:rPr>
      <w:color w:val="0000FF"/>
      <w:u w:val="single"/>
    </w:rPr>
  </w:style>
  <w:style w:type="table" w:customStyle="1" w:styleId="1">
    <w:name w:val="Сетка таблицы1"/>
    <w:basedOn w:val="a1"/>
    <w:next w:val="a4"/>
    <w:uiPriority w:val="59"/>
    <w:rsid w:val="00C02D2B"/>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C02D2B"/>
    <w:pPr>
      <w:jc w:val="center"/>
    </w:pPr>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4"/>
    <w:uiPriority w:val="59"/>
    <w:rsid w:val="00C3717C"/>
    <w:pPr>
      <w:jc w:val="center"/>
    </w:pPr>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link w:val="a0"/>
    <w:rsid w:val="007D0D68"/>
    <w:pPr>
      <w:spacing w:before="100" w:beforeAutospacing="1" w:after="100" w:afterAutospacing="1"/>
    </w:pPr>
    <w:rPr>
      <w:rFonts w:ascii="Tahoma" w:hAnsi="Tahoma" w:cs="Tahoma"/>
      <w:sz w:val="20"/>
      <w:szCs w:val="20"/>
      <w:lang w:val="en-US" w:eastAsia="en-US"/>
    </w:rPr>
  </w:style>
  <w:style w:type="paragraph" w:styleId="a9">
    <w:name w:val="No Spacing"/>
    <w:uiPriority w:val="1"/>
    <w:qFormat/>
    <w:rsid w:val="00A607B2"/>
    <w:rPr>
      <w:rFonts w:ascii="Calibri" w:eastAsia="Calibri" w:hAnsi="Calibri"/>
      <w:sz w:val="22"/>
      <w:szCs w:val="22"/>
      <w:lang w:eastAsia="en-US"/>
    </w:rPr>
  </w:style>
  <w:style w:type="paragraph" w:customStyle="1" w:styleId="Default">
    <w:name w:val="Default"/>
    <w:rsid w:val="00D46420"/>
    <w:pPr>
      <w:autoSpaceDE w:val="0"/>
      <w:autoSpaceDN w:val="0"/>
      <w:adjustRightInd w:val="0"/>
    </w:pPr>
    <w:rPr>
      <w:color w:val="000000"/>
      <w:sz w:val="24"/>
      <w:szCs w:val="24"/>
    </w:rPr>
  </w:style>
  <w:style w:type="paragraph" w:styleId="aa">
    <w:name w:val="header"/>
    <w:basedOn w:val="a"/>
    <w:link w:val="ab"/>
    <w:uiPriority w:val="99"/>
    <w:rsid w:val="005826DE"/>
    <w:pPr>
      <w:tabs>
        <w:tab w:val="center" w:pos="4677"/>
        <w:tab w:val="right" w:pos="9355"/>
      </w:tabs>
    </w:pPr>
  </w:style>
  <w:style w:type="character" w:customStyle="1" w:styleId="ab">
    <w:name w:val="Верхний колонтитул Знак"/>
    <w:link w:val="aa"/>
    <w:uiPriority w:val="99"/>
    <w:rsid w:val="005826DE"/>
    <w:rPr>
      <w:sz w:val="24"/>
      <w:szCs w:val="24"/>
    </w:rPr>
  </w:style>
  <w:style w:type="paragraph" w:styleId="ac">
    <w:name w:val="footer"/>
    <w:basedOn w:val="a"/>
    <w:link w:val="ad"/>
    <w:rsid w:val="005826DE"/>
    <w:pPr>
      <w:tabs>
        <w:tab w:val="center" w:pos="4677"/>
        <w:tab w:val="right" w:pos="9355"/>
      </w:tabs>
    </w:pPr>
  </w:style>
  <w:style w:type="character" w:customStyle="1" w:styleId="ad">
    <w:name w:val="Нижний колонтитул Знак"/>
    <w:link w:val="ac"/>
    <w:rsid w:val="005826DE"/>
    <w:rPr>
      <w:sz w:val="24"/>
      <w:szCs w:val="24"/>
    </w:rPr>
  </w:style>
  <w:style w:type="character" w:styleId="ae">
    <w:name w:val="annotation reference"/>
    <w:rsid w:val="00143B30"/>
    <w:rPr>
      <w:sz w:val="16"/>
      <w:szCs w:val="16"/>
    </w:rPr>
  </w:style>
  <w:style w:type="paragraph" w:styleId="af">
    <w:name w:val="annotation text"/>
    <w:basedOn w:val="a"/>
    <w:link w:val="af0"/>
    <w:rsid w:val="00143B30"/>
    <w:rPr>
      <w:sz w:val="20"/>
      <w:szCs w:val="20"/>
    </w:rPr>
  </w:style>
  <w:style w:type="character" w:customStyle="1" w:styleId="af0">
    <w:name w:val="Текст примечания Знак"/>
    <w:basedOn w:val="a0"/>
    <w:link w:val="af"/>
    <w:rsid w:val="00143B30"/>
  </w:style>
  <w:style w:type="paragraph" w:styleId="af1">
    <w:name w:val="annotation subject"/>
    <w:basedOn w:val="af"/>
    <w:next w:val="af"/>
    <w:link w:val="af2"/>
    <w:rsid w:val="00143B30"/>
    <w:rPr>
      <w:b/>
      <w:bCs/>
    </w:rPr>
  </w:style>
  <w:style w:type="character" w:customStyle="1" w:styleId="af2">
    <w:name w:val="Тема примечания Знак"/>
    <w:link w:val="af1"/>
    <w:rsid w:val="00143B30"/>
    <w:rPr>
      <w:b/>
      <w:bCs/>
    </w:rPr>
  </w:style>
</w:styles>
</file>

<file path=word/webSettings.xml><?xml version="1.0" encoding="utf-8"?>
<w:webSettings xmlns:r="http://schemas.openxmlformats.org/officeDocument/2006/relationships" xmlns:w="http://schemas.openxmlformats.org/wordprocessingml/2006/main">
  <w:divs>
    <w:div w:id="99766420">
      <w:bodyDiv w:val="1"/>
      <w:marLeft w:val="0"/>
      <w:marRight w:val="0"/>
      <w:marTop w:val="0"/>
      <w:marBottom w:val="0"/>
      <w:divBdr>
        <w:top w:val="none" w:sz="0" w:space="0" w:color="auto"/>
        <w:left w:val="none" w:sz="0" w:space="0" w:color="auto"/>
        <w:bottom w:val="none" w:sz="0" w:space="0" w:color="auto"/>
        <w:right w:val="none" w:sz="0" w:space="0" w:color="auto"/>
      </w:divBdr>
    </w:div>
    <w:div w:id="125663940">
      <w:bodyDiv w:val="1"/>
      <w:marLeft w:val="0"/>
      <w:marRight w:val="0"/>
      <w:marTop w:val="0"/>
      <w:marBottom w:val="0"/>
      <w:divBdr>
        <w:top w:val="none" w:sz="0" w:space="0" w:color="auto"/>
        <w:left w:val="none" w:sz="0" w:space="0" w:color="auto"/>
        <w:bottom w:val="none" w:sz="0" w:space="0" w:color="auto"/>
        <w:right w:val="none" w:sz="0" w:space="0" w:color="auto"/>
      </w:divBdr>
    </w:div>
    <w:div w:id="164564484">
      <w:bodyDiv w:val="1"/>
      <w:marLeft w:val="0"/>
      <w:marRight w:val="0"/>
      <w:marTop w:val="0"/>
      <w:marBottom w:val="0"/>
      <w:divBdr>
        <w:top w:val="none" w:sz="0" w:space="0" w:color="auto"/>
        <w:left w:val="none" w:sz="0" w:space="0" w:color="auto"/>
        <w:bottom w:val="none" w:sz="0" w:space="0" w:color="auto"/>
        <w:right w:val="none" w:sz="0" w:space="0" w:color="auto"/>
      </w:divBdr>
    </w:div>
    <w:div w:id="620697156">
      <w:bodyDiv w:val="1"/>
      <w:marLeft w:val="0"/>
      <w:marRight w:val="0"/>
      <w:marTop w:val="0"/>
      <w:marBottom w:val="0"/>
      <w:divBdr>
        <w:top w:val="none" w:sz="0" w:space="0" w:color="auto"/>
        <w:left w:val="none" w:sz="0" w:space="0" w:color="auto"/>
        <w:bottom w:val="none" w:sz="0" w:space="0" w:color="auto"/>
        <w:right w:val="none" w:sz="0" w:space="0" w:color="auto"/>
      </w:divBdr>
    </w:div>
    <w:div w:id="669328441">
      <w:bodyDiv w:val="1"/>
      <w:marLeft w:val="0"/>
      <w:marRight w:val="0"/>
      <w:marTop w:val="0"/>
      <w:marBottom w:val="0"/>
      <w:divBdr>
        <w:top w:val="none" w:sz="0" w:space="0" w:color="auto"/>
        <w:left w:val="none" w:sz="0" w:space="0" w:color="auto"/>
        <w:bottom w:val="none" w:sz="0" w:space="0" w:color="auto"/>
        <w:right w:val="none" w:sz="0" w:space="0" w:color="auto"/>
      </w:divBdr>
    </w:div>
    <w:div w:id="709839127">
      <w:bodyDiv w:val="1"/>
      <w:marLeft w:val="0"/>
      <w:marRight w:val="0"/>
      <w:marTop w:val="0"/>
      <w:marBottom w:val="0"/>
      <w:divBdr>
        <w:top w:val="none" w:sz="0" w:space="0" w:color="auto"/>
        <w:left w:val="none" w:sz="0" w:space="0" w:color="auto"/>
        <w:bottom w:val="none" w:sz="0" w:space="0" w:color="auto"/>
        <w:right w:val="none" w:sz="0" w:space="0" w:color="auto"/>
      </w:divBdr>
    </w:div>
    <w:div w:id="1140266581">
      <w:bodyDiv w:val="1"/>
      <w:marLeft w:val="0"/>
      <w:marRight w:val="0"/>
      <w:marTop w:val="0"/>
      <w:marBottom w:val="0"/>
      <w:divBdr>
        <w:top w:val="none" w:sz="0" w:space="0" w:color="auto"/>
        <w:left w:val="none" w:sz="0" w:space="0" w:color="auto"/>
        <w:bottom w:val="none" w:sz="0" w:space="0" w:color="auto"/>
        <w:right w:val="none" w:sz="0" w:space="0" w:color="auto"/>
      </w:divBdr>
    </w:div>
    <w:div w:id="1542472897">
      <w:bodyDiv w:val="1"/>
      <w:marLeft w:val="0"/>
      <w:marRight w:val="0"/>
      <w:marTop w:val="0"/>
      <w:marBottom w:val="0"/>
      <w:divBdr>
        <w:top w:val="none" w:sz="0" w:space="0" w:color="auto"/>
        <w:left w:val="none" w:sz="0" w:space="0" w:color="auto"/>
        <w:bottom w:val="none" w:sz="0" w:space="0" w:color="auto"/>
        <w:right w:val="none" w:sz="0" w:space="0" w:color="auto"/>
      </w:divBdr>
    </w:div>
    <w:div w:id="1671760993">
      <w:bodyDiv w:val="1"/>
      <w:marLeft w:val="0"/>
      <w:marRight w:val="0"/>
      <w:marTop w:val="0"/>
      <w:marBottom w:val="0"/>
      <w:divBdr>
        <w:top w:val="none" w:sz="0" w:space="0" w:color="auto"/>
        <w:left w:val="none" w:sz="0" w:space="0" w:color="auto"/>
        <w:bottom w:val="none" w:sz="0" w:space="0" w:color="auto"/>
        <w:right w:val="none" w:sz="0" w:space="0" w:color="auto"/>
      </w:divBdr>
    </w:div>
    <w:div w:id="1740833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inobr.Priemnaya@tatar.ru"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mon.tatarsta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34E48A-BE6B-4866-A871-A7968BD4B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304</Words>
  <Characters>1734</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образования и науки РТ</Company>
  <LinksUpToDate>false</LinksUpToDate>
  <CharactersWithSpaces>2034</CharactersWithSpaces>
  <SharedDoc>false</SharedDoc>
  <HLinks>
    <vt:vector size="18" baseType="variant">
      <vt:variant>
        <vt:i4>589945</vt:i4>
      </vt:variant>
      <vt:variant>
        <vt:i4>6</vt:i4>
      </vt:variant>
      <vt:variant>
        <vt:i4>0</vt:i4>
      </vt:variant>
      <vt:variant>
        <vt:i4>5</vt:i4>
      </vt:variant>
      <vt:variant>
        <vt:lpwstr>mailto:Radik.Ishmaev@tatar.ru</vt:lpwstr>
      </vt:variant>
      <vt:variant>
        <vt:lpwstr/>
      </vt:variant>
      <vt:variant>
        <vt:i4>1900632</vt:i4>
      </vt:variant>
      <vt:variant>
        <vt:i4>3</vt:i4>
      </vt:variant>
      <vt:variant>
        <vt:i4>0</vt:i4>
      </vt:variant>
      <vt:variant>
        <vt:i4>5</vt:i4>
      </vt:variant>
      <vt:variant>
        <vt:lpwstr>http://www.mon.tatarstan.ru/</vt:lpwstr>
      </vt:variant>
      <vt:variant>
        <vt:lpwstr/>
      </vt:variant>
      <vt:variant>
        <vt:i4>3539018</vt:i4>
      </vt:variant>
      <vt:variant>
        <vt:i4>0</vt:i4>
      </vt:variant>
      <vt:variant>
        <vt:i4>0</vt:i4>
      </vt:variant>
      <vt:variant>
        <vt:i4>5</vt:i4>
      </vt:variant>
      <vt:variant>
        <vt:lpwstr>mailto:Minobr.Priemnaya@tatar.ru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Фирдаус</dc:creator>
  <cp:lastModifiedBy>adm</cp:lastModifiedBy>
  <cp:revision>2</cp:revision>
  <cp:lastPrinted>2016-06-16T13:17:00Z</cp:lastPrinted>
  <dcterms:created xsi:type="dcterms:W3CDTF">2016-07-27T05:28:00Z</dcterms:created>
  <dcterms:modified xsi:type="dcterms:W3CDTF">2016-07-27T05:28:00Z</dcterms:modified>
</cp:coreProperties>
</file>